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1"/>
        <w:keepNext w:val="0"/>
        <w:keepLines w:val="0"/>
        <w:spacing w:after="0" w:before="0" w:line="240" w:lineRule="auto"/>
        <w:jc w:val="left"/>
        <w:rPr>
          <w:rFonts w:ascii="Poppins" w:cs="Poppins" w:eastAsia="Poppins" w:hAnsi="Poppins"/>
          <w:sz w:val="64"/>
          <w:szCs w:val="64"/>
        </w:rPr>
      </w:pPr>
      <w:bookmarkStart w:colFirst="0" w:colLast="0" w:name="_99o7lkcck8zj" w:id="0"/>
      <w:bookmarkEnd w:id="0"/>
      <w:r w:rsidDel="00000000" w:rsidR="00000000" w:rsidRPr="00000000">
        <w:rPr>
          <w:rFonts w:ascii="Poppins" w:cs="Poppins" w:eastAsia="Poppins" w:hAnsi="Poppins"/>
          <w:sz w:val="64"/>
          <w:szCs w:val="64"/>
          <w:rtl w:val="0"/>
        </w:rPr>
        <w:t xml:space="preserve">PERSONAL BRANDING CHECKLIST</w:t>
      </w:r>
    </w:p>
    <w:p w:rsidR="00000000" w:rsidDel="00000000" w:rsidP="00000000" w:rsidRDefault="00000000" w:rsidRPr="00000000" w14:paraId="00000002">
      <w:pPr>
        <w:widowControl w:val="0"/>
        <w:shd w:fill="ffffff" w:val="clear"/>
        <w:spacing w:after="585" w:line="275.9999942779541" w:lineRule="auto"/>
        <w:ind w:left="0" w:firstLine="0"/>
        <w:jc w:val="left"/>
        <w:rPr/>
      </w:pPr>
      <w:r w:rsidDel="00000000" w:rsidR="00000000" w:rsidRPr="00000000">
        <w:rPr>
          <w:rFonts w:ascii="Inter" w:cs="Inter" w:eastAsia="Inter" w:hAnsi="Inter"/>
          <w:b w:val="1"/>
          <w:color w:val="1155cc"/>
          <w:sz w:val="62"/>
          <w:szCs w:val="62"/>
          <w:rtl w:val="0"/>
        </w:rPr>
        <w:t xml:space="preserve">____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Heading2"/>
        <w:rPr>
          <w:rFonts w:ascii="Poppins" w:cs="Poppins" w:eastAsia="Poppins" w:hAnsi="Poppins"/>
        </w:rPr>
      </w:pPr>
      <w:bookmarkStart w:colFirst="0" w:colLast="0" w:name="_6qwlxmotp85m" w:id="1"/>
      <w:bookmarkEnd w:id="1"/>
      <w:r w:rsidDel="00000000" w:rsidR="00000000" w:rsidRPr="00000000">
        <w:rPr>
          <w:rtl w:val="0"/>
        </w:rPr>
        <w:t xml:space="preserve">Purpose</w:t>
      </w:r>
      <w:r w:rsidDel="00000000" w:rsidR="00000000" w:rsidRPr="00000000">
        <w:rPr>
          <w:rFonts w:ascii="Poppins" w:cs="Poppins" w:eastAsia="Poppins" w:hAnsi="Poppins"/>
          <w:rtl w:val="0"/>
        </w:rPr>
        <w:t xml:space="preserve">:</w:t>
      </w:r>
    </w:p>
    <w:p w:rsidR="00000000" w:rsidDel="00000000" w:rsidP="00000000" w:rsidRDefault="00000000" w:rsidRPr="00000000" w14:paraId="00000004">
      <w:pPr>
        <w:widowControl w:val="0"/>
        <w:ind w:left="360" w:firstLine="0"/>
        <w:rPr>
          <w:b w:val="0"/>
          <w:sz w:val="30"/>
          <w:szCs w:val="30"/>
        </w:rPr>
      </w:pPr>
      <w:r w:rsidDel="00000000" w:rsidR="00000000" w:rsidRPr="00000000">
        <w:rPr>
          <w:rtl w:val="0"/>
        </w:rPr>
        <w:t xml:space="preserve">This checklist will guide you through the key actionable steps to build and maintain a powerful personal brand, transforming you into a respected thought leader in your industry. Follow these steps to differentiate yourself, build trust, and attract new opportunities.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widowControl w:val="0"/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Style w:val="Heading3"/>
        <w:keepNext w:val="0"/>
        <w:keepLines w:val="0"/>
        <w:rPr>
          <w:rFonts w:ascii="Poppins" w:cs="Poppins" w:eastAsia="Poppins" w:hAnsi="Poppins"/>
          <w:sz w:val="32"/>
          <w:szCs w:val="32"/>
        </w:rPr>
      </w:pPr>
      <w:bookmarkStart w:colFirst="0" w:colLast="0" w:name="_ufilmmo7sf6a" w:id="2"/>
      <w:bookmarkEnd w:id="2"/>
      <w:r w:rsidDel="00000000" w:rsidR="00000000" w:rsidRPr="00000000">
        <w:rPr>
          <w:rtl w:val="0"/>
        </w:rPr>
        <w:t xml:space="preserve">Initiation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widowControl w:val="0"/>
        <w:numPr>
          <w:ilvl w:val="0"/>
          <w:numId w:val="3"/>
        </w:numPr>
        <w:shd w:fill="ffffff" w:val="clear"/>
        <w:spacing w:after="0" w:afterAutospacing="0" w:before="220" w:lineRule="auto"/>
        <w:ind w:left="720" w:hanging="360"/>
        <w:rPr>
          <w:u w:val="none"/>
        </w:rPr>
      </w:pPr>
      <w:r w:rsidDel="00000000" w:rsidR="00000000" w:rsidRPr="00000000">
        <w:rPr>
          <w:b w:val="1"/>
          <w:rtl w:val="0"/>
        </w:rPr>
        <w:t xml:space="preserve">Define Your Unique Value Proposition (UVP)</w:t>
      </w:r>
    </w:p>
    <w:p w:rsidR="00000000" w:rsidDel="00000000" w:rsidP="00000000" w:rsidRDefault="00000000" w:rsidRPr="00000000" w14:paraId="00000008">
      <w:pPr>
        <w:widowControl w:val="0"/>
        <w:numPr>
          <w:ilvl w:val="1"/>
          <w:numId w:val="3"/>
        </w:numPr>
        <w:shd w:fill="ffffff" w:val="clear"/>
        <w:spacing w:after="0" w:afterAutospacing="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Identify your unique skills, experiences, and perspectives (What makes you stand out?).</w:t>
      </w:r>
    </w:p>
    <w:p w:rsidR="00000000" w:rsidDel="00000000" w:rsidP="00000000" w:rsidRDefault="00000000" w:rsidRPr="00000000" w14:paraId="00000009">
      <w:pPr>
        <w:widowControl w:val="0"/>
        <w:numPr>
          <w:ilvl w:val="1"/>
          <w:numId w:val="3"/>
        </w:numPr>
        <w:shd w:fill="ffffff" w:val="clear"/>
        <w:spacing w:after="0" w:afterAutospacing="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Specify the primary benefit you offer to your target audience (What problems do you solve better than anyone else?).</w:t>
      </w:r>
    </w:p>
    <w:p w:rsidR="00000000" w:rsidDel="00000000" w:rsidP="00000000" w:rsidRDefault="00000000" w:rsidRPr="00000000" w14:paraId="0000000A">
      <w:pPr>
        <w:widowControl w:val="0"/>
        <w:numPr>
          <w:ilvl w:val="0"/>
          <w:numId w:val="3"/>
        </w:numPr>
        <w:shd w:fill="ffffff" w:val="clear"/>
        <w:spacing w:after="0" w:afterAutospacing="0" w:before="0" w:beforeAutospacing="0" w:lineRule="auto"/>
        <w:ind w:left="720" w:hanging="360"/>
        <w:rPr>
          <w:u w:val="none"/>
        </w:rPr>
      </w:pPr>
      <w:r w:rsidDel="00000000" w:rsidR="00000000" w:rsidRPr="00000000">
        <w:rPr>
          <w:b w:val="1"/>
          <w:rtl w:val="0"/>
        </w:rPr>
        <w:t xml:space="preserve">Know Your Audience</w:t>
      </w:r>
    </w:p>
    <w:p w:rsidR="00000000" w:rsidDel="00000000" w:rsidP="00000000" w:rsidRDefault="00000000" w:rsidRPr="00000000" w14:paraId="0000000B">
      <w:pPr>
        <w:widowControl w:val="0"/>
        <w:numPr>
          <w:ilvl w:val="1"/>
          <w:numId w:val="3"/>
        </w:numPr>
        <w:shd w:fill="ffffff" w:val="clear"/>
        <w:spacing w:after="0" w:afterAutospacing="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Research and understand your target audience’s pain points, challenges, and desires.</w:t>
      </w:r>
    </w:p>
    <w:p w:rsidR="00000000" w:rsidDel="00000000" w:rsidP="00000000" w:rsidRDefault="00000000" w:rsidRPr="00000000" w14:paraId="0000000C">
      <w:pPr>
        <w:widowControl w:val="0"/>
        <w:numPr>
          <w:ilvl w:val="1"/>
          <w:numId w:val="3"/>
        </w:numPr>
        <w:shd w:fill="ffffff" w:val="clear"/>
        <w:spacing w:after="20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Tailor your brand message to resonate with your specific audience (How can you address their needs?).</w:t>
      </w:r>
    </w:p>
    <w:p w:rsidR="00000000" w:rsidDel="00000000" w:rsidP="00000000" w:rsidRDefault="00000000" w:rsidRPr="00000000" w14:paraId="0000000D">
      <w:pPr>
        <w:pStyle w:val="Heading3"/>
        <w:keepNext w:val="0"/>
        <w:keepLines w:val="0"/>
        <w:widowControl w:val="0"/>
        <w:ind w:left="360" w:firstLine="0"/>
        <w:rPr/>
      </w:pPr>
      <w:bookmarkStart w:colFirst="0" w:colLast="0" w:name="_3q4mohr1itvs" w:id="3"/>
      <w:bookmarkEnd w:id="3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pStyle w:val="Heading3"/>
        <w:keepNext w:val="0"/>
        <w:keepLines w:val="0"/>
        <w:widowControl w:val="0"/>
        <w:ind w:left="360" w:firstLine="0"/>
        <w:rPr/>
      </w:pPr>
      <w:bookmarkStart w:colFirst="0" w:colLast="0" w:name="_qy898623y403" w:id="4"/>
      <w:bookmarkEnd w:id="4"/>
      <w:r w:rsidDel="00000000" w:rsidR="00000000" w:rsidRPr="00000000">
        <w:rPr>
          <w:rtl w:val="0"/>
        </w:rPr>
        <w:t xml:space="preserve">Crafting and Communicating Your Brand</w:t>
      </w:r>
    </w:p>
    <w:p w:rsidR="00000000" w:rsidDel="00000000" w:rsidP="00000000" w:rsidRDefault="00000000" w:rsidRPr="00000000" w14:paraId="0000000F">
      <w:pPr>
        <w:widowControl w:val="0"/>
        <w:numPr>
          <w:ilvl w:val="0"/>
          <w:numId w:val="3"/>
        </w:numPr>
        <w:shd w:fill="ffffff" w:val="clear"/>
        <w:spacing w:after="0" w:afterAutospacing="0" w:before="220" w:lineRule="auto"/>
        <w:ind w:left="720" w:hanging="360"/>
        <w:rPr>
          <w:b w:val="1"/>
          <w:u w:val="none"/>
        </w:rPr>
      </w:pPr>
      <w:r w:rsidDel="00000000" w:rsidR="00000000" w:rsidRPr="00000000">
        <w:rPr>
          <w:b w:val="1"/>
          <w:rtl w:val="0"/>
        </w:rPr>
        <w:t xml:space="preserve">Craft Your Personal Story</w:t>
      </w:r>
    </w:p>
    <w:p w:rsidR="00000000" w:rsidDel="00000000" w:rsidP="00000000" w:rsidRDefault="00000000" w:rsidRPr="00000000" w14:paraId="00000010">
      <w:pPr>
        <w:widowControl w:val="0"/>
        <w:numPr>
          <w:ilvl w:val="1"/>
          <w:numId w:val="3"/>
        </w:numPr>
        <w:shd w:fill="ffffff" w:val="clear"/>
        <w:spacing w:after="0" w:afterAutospacing="0" w:before="0" w:beforeAutospacing="0" w:lineRule="auto"/>
        <w:ind w:left="1440" w:hanging="360"/>
        <w:rPr/>
      </w:pPr>
      <w:r w:rsidDel="00000000" w:rsidR="00000000" w:rsidRPr="00000000">
        <w:rPr>
          <w:rtl w:val="0"/>
        </w:rPr>
        <w:t xml:space="preserve">Develop a compelling and authentic narrative that highlights your journey, values, and vision.</w:t>
      </w:r>
    </w:p>
    <w:p w:rsidR="00000000" w:rsidDel="00000000" w:rsidP="00000000" w:rsidRDefault="00000000" w:rsidRPr="00000000" w14:paraId="00000011">
      <w:pPr>
        <w:widowControl w:val="0"/>
        <w:numPr>
          <w:ilvl w:val="1"/>
          <w:numId w:val="3"/>
        </w:numPr>
        <w:shd w:fill="ffffff" w:val="clear"/>
        <w:spacing w:after="0" w:afterAutospacing="0" w:before="0" w:beforeAutospacing="0" w:lineRule="auto"/>
        <w:ind w:left="1440" w:hanging="360"/>
        <w:rPr/>
      </w:pPr>
      <w:r w:rsidDel="00000000" w:rsidR="00000000" w:rsidRPr="00000000">
        <w:rPr>
          <w:rtl w:val="0"/>
        </w:rPr>
        <w:t xml:space="preserve">Ensure your story aligns with your UVP and is relatable to your audience.</w:t>
      </w:r>
    </w:p>
    <w:p w:rsidR="00000000" w:rsidDel="00000000" w:rsidP="00000000" w:rsidRDefault="00000000" w:rsidRPr="00000000" w14:paraId="00000012">
      <w:pPr>
        <w:widowControl w:val="0"/>
        <w:numPr>
          <w:ilvl w:val="0"/>
          <w:numId w:val="3"/>
        </w:numPr>
        <w:shd w:fill="ffffff" w:val="clear"/>
        <w:spacing w:after="0" w:afterAutospacing="0" w:before="0" w:beforeAutospacing="0" w:lineRule="auto"/>
        <w:ind w:left="720" w:hanging="360"/>
        <w:rPr>
          <w:b w:val="1"/>
          <w:u w:val="none"/>
        </w:rPr>
      </w:pPr>
      <w:r w:rsidDel="00000000" w:rsidR="00000000" w:rsidRPr="00000000">
        <w:rPr>
          <w:b w:val="1"/>
          <w:rtl w:val="0"/>
        </w:rPr>
        <w:t xml:space="preserve">Be Consistent Across All Platforms</w:t>
      </w:r>
    </w:p>
    <w:p w:rsidR="00000000" w:rsidDel="00000000" w:rsidP="00000000" w:rsidRDefault="00000000" w:rsidRPr="00000000" w14:paraId="00000013">
      <w:pPr>
        <w:widowControl w:val="0"/>
        <w:numPr>
          <w:ilvl w:val="1"/>
          <w:numId w:val="4"/>
        </w:numPr>
        <w:shd w:fill="ffffff" w:val="clear"/>
        <w:spacing w:after="0" w:afterAutospacing="0" w:before="0" w:beforeAutospacing="0" w:lineRule="auto"/>
        <w:ind w:left="1440" w:hanging="360"/>
        <w:rPr>
          <w:color w:val="000000"/>
          <w:sz w:val="30"/>
          <w:szCs w:val="30"/>
        </w:rPr>
      </w:pPr>
      <w:r w:rsidDel="00000000" w:rsidR="00000000" w:rsidRPr="00000000">
        <w:rPr>
          <w:rtl w:val="0"/>
        </w:rPr>
        <w:t xml:space="preserve">Maintain a consistent message and visual identity across your website, social media, and other platforms.</w:t>
      </w:r>
    </w:p>
    <w:p w:rsidR="00000000" w:rsidDel="00000000" w:rsidP="00000000" w:rsidRDefault="00000000" w:rsidRPr="00000000" w14:paraId="00000014">
      <w:pPr>
        <w:widowControl w:val="0"/>
        <w:numPr>
          <w:ilvl w:val="1"/>
          <w:numId w:val="4"/>
        </w:numPr>
        <w:shd w:fill="ffffff" w:val="clear"/>
        <w:spacing w:after="200" w:before="0" w:beforeAutospacing="0" w:lineRule="auto"/>
        <w:ind w:left="1440" w:hanging="360"/>
        <w:rPr>
          <w:color w:val="000000"/>
          <w:sz w:val="30"/>
          <w:szCs w:val="30"/>
        </w:rPr>
      </w:pPr>
      <w:r w:rsidDel="00000000" w:rsidR="00000000" w:rsidRPr="00000000">
        <w:rPr>
          <w:rtl w:val="0"/>
        </w:rPr>
        <w:t xml:space="preserve">Regularly update your online presence to reflect your current branding and offerings.</w:t>
      </w:r>
    </w:p>
    <w:p w:rsidR="00000000" w:rsidDel="00000000" w:rsidP="00000000" w:rsidRDefault="00000000" w:rsidRPr="00000000" w14:paraId="00000015">
      <w:pPr>
        <w:pStyle w:val="Heading3"/>
        <w:rPr/>
      </w:pPr>
      <w:bookmarkStart w:colFirst="0" w:colLast="0" w:name="_9rhtvqihup6s" w:id="5"/>
      <w:bookmarkEnd w:id="5"/>
      <w:r w:rsidDel="00000000" w:rsidR="00000000" w:rsidRPr="00000000">
        <w:rPr>
          <w:rtl w:val="0"/>
        </w:rPr>
        <w:t xml:space="preserve">Establishing Expertise and Authority</w:t>
      </w:r>
    </w:p>
    <w:p w:rsidR="00000000" w:rsidDel="00000000" w:rsidP="00000000" w:rsidRDefault="00000000" w:rsidRPr="00000000" w14:paraId="00000016">
      <w:pPr>
        <w:widowControl w:val="0"/>
        <w:numPr>
          <w:ilvl w:val="0"/>
          <w:numId w:val="5"/>
        </w:numPr>
        <w:shd w:fill="ffffff" w:val="clear"/>
        <w:spacing w:after="0" w:afterAutospacing="0" w:before="220" w:lineRule="auto"/>
        <w:ind w:left="720" w:hanging="360"/>
        <w:rPr>
          <w:u w:val="none"/>
        </w:rPr>
      </w:pPr>
      <w:r w:rsidDel="00000000" w:rsidR="00000000" w:rsidRPr="00000000">
        <w:rPr>
          <w:b w:val="1"/>
          <w:rtl w:val="0"/>
        </w:rPr>
        <w:t xml:space="preserve">Create High-Quality Content</w:t>
      </w:r>
    </w:p>
    <w:p w:rsidR="00000000" w:rsidDel="00000000" w:rsidP="00000000" w:rsidRDefault="00000000" w:rsidRPr="00000000" w14:paraId="00000017">
      <w:pPr>
        <w:widowControl w:val="0"/>
        <w:numPr>
          <w:ilvl w:val="1"/>
          <w:numId w:val="5"/>
        </w:numPr>
        <w:shd w:fill="ffffff" w:val="clear"/>
        <w:spacing w:after="0" w:afterAutospacing="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Develop a content calendar with a mix of blog posts, videos, and social media updates.</w:t>
      </w:r>
    </w:p>
    <w:p w:rsidR="00000000" w:rsidDel="00000000" w:rsidP="00000000" w:rsidRDefault="00000000" w:rsidRPr="00000000" w14:paraId="00000018">
      <w:pPr>
        <w:widowControl w:val="0"/>
        <w:numPr>
          <w:ilvl w:val="1"/>
          <w:numId w:val="5"/>
        </w:numPr>
        <w:shd w:fill="ffffff" w:val="clear"/>
        <w:spacing w:after="0" w:afterAutospacing="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Focus on content that showcases your expertise and provides tangible value to your audience.</w:t>
      </w:r>
    </w:p>
    <w:p w:rsidR="00000000" w:rsidDel="00000000" w:rsidP="00000000" w:rsidRDefault="00000000" w:rsidRPr="00000000" w14:paraId="00000019">
      <w:pPr>
        <w:widowControl w:val="0"/>
        <w:numPr>
          <w:ilvl w:val="0"/>
          <w:numId w:val="5"/>
        </w:numPr>
        <w:shd w:fill="ffffff" w:val="clear"/>
        <w:spacing w:after="0" w:afterAutospacing="0" w:before="0" w:beforeAutospacing="0" w:lineRule="auto"/>
        <w:ind w:left="720" w:hanging="360"/>
        <w:rPr>
          <w:u w:val="none"/>
        </w:rPr>
      </w:pPr>
      <w:r w:rsidDel="00000000" w:rsidR="00000000" w:rsidRPr="00000000">
        <w:rPr>
          <w:b w:val="1"/>
          <w:rtl w:val="0"/>
        </w:rPr>
        <w:t xml:space="preserve">Engage with Your Audience</w:t>
      </w:r>
    </w:p>
    <w:p w:rsidR="00000000" w:rsidDel="00000000" w:rsidP="00000000" w:rsidRDefault="00000000" w:rsidRPr="00000000" w14:paraId="0000001A">
      <w:pPr>
        <w:widowControl w:val="0"/>
        <w:numPr>
          <w:ilvl w:val="1"/>
          <w:numId w:val="5"/>
        </w:numPr>
        <w:shd w:fill="ffffff" w:val="clear"/>
        <w:spacing w:after="0" w:afterAutospacing="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Respond to comments and messages promptly and genuinely.</w:t>
      </w:r>
    </w:p>
    <w:p w:rsidR="00000000" w:rsidDel="00000000" w:rsidP="00000000" w:rsidRDefault="00000000" w:rsidRPr="00000000" w14:paraId="0000001B">
      <w:pPr>
        <w:widowControl w:val="0"/>
        <w:numPr>
          <w:ilvl w:val="1"/>
          <w:numId w:val="5"/>
        </w:numPr>
        <w:shd w:fill="ffffff" w:val="clear"/>
        <w:spacing w:after="0" w:afterAutospacing="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Encourage and participate in discussions around your content.</w:t>
      </w:r>
    </w:p>
    <w:p w:rsidR="00000000" w:rsidDel="00000000" w:rsidP="00000000" w:rsidRDefault="00000000" w:rsidRPr="00000000" w14:paraId="0000001C">
      <w:pPr>
        <w:widowControl w:val="0"/>
        <w:numPr>
          <w:ilvl w:val="0"/>
          <w:numId w:val="5"/>
        </w:numPr>
        <w:shd w:fill="ffffff" w:val="clear"/>
        <w:spacing w:after="0" w:afterAutospacing="0" w:before="0" w:beforeAutospacing="0" w:lineRule="auto"/>
        <w:ind w:left="720" w:hanging="360"/>
        <w:rPr>
          <w:u w:val="none"/>
        </w:rPr>
      </w:pPr>
      <w:r w:rsidDel="00000000" w:rsidR="00000000" w:rsidRPr="00000000">
        <w:rPr>
          <w:b w:val="1"/>
          <w:rtl w:val="0"/>
        </w:rPr>
        <w:t xml:space="preserve">Leverage Social Proof</w:t>
      </w:r>
    </w:p>
    <w:p w:rsidR="00000000" w:rsidDel="00000000" w:rsidP="00000000" w:rsidRDefault="00000000" w:rsidRPr="00000000" w14:paraId="0000001D">
      <w:pPr>
        <w:widowControl w:val="0"/>
        <w:numPr>
          <w:ilvl w:val="1"/>
          <w:numId w:val="5"/>
        </w:numPr>
        <w:shd w:fill="ffffff" w:val="clear"/>
        <w:spacing w:after="0" w:afterAutospacing="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Collect and prominently display testimonials from satisfied clients.</w:t>
      </w:r>
    </w:p>
    <w:p w:rsidR="00000000" w:rsidDel="00000000" w:rsidP="00000000" w:rsidRDefault="00000000" w:rsidRPr="00000000" w14:paraId="0000001E">
      <w:pPr>
        <w:widowControl w:val="0"/>
        <w:numPr>
          <w:ilvl w:val="1"/>
          <w:numId w:val="5"/>
        </w:numPr>
        <w:shd w:fill="ffffff" w:val="clear"/>
        <w:spacing w:after="0" w:afterAutospacing="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Develop in-depth case studies that demonstrate your impact (Include specific results and client quotes).</w:t>
      </w:r>
    </w:p>
    <w:p w:rsidR="00000000" w:rsidDel="00000000" w:rsidP="00000000" w:rsidRDefault="00000000" w:rsidRPr="00000000" w14:paraId="0000001F">
      <w:pPr>
        <w:widowControl w:val="0"/>
        <w:numPr>
          <w:ilvl w:val="0"/>
          <w:numId w:val="5"/>
        </w:numPr>
        <w:shd w:fill="ffffff" w:val="clear"/>
        <w:spacing w:after="0" w:afterAutospacing="0" w:before="0" w:beforeAutospacing="0" w:lineRule="auto"/>
        <w:ind w:left="720" w:hanging="360"/>
        <w:rPr>
          <w:u w:val="none"/>
        </w:rPr>
      </w:pPr>
      <w:r w:rsidDel="00000000" w:rsidR="00000000" w:rsidRPr="00000000">
        <w:rPr>
          <w:b w:val="1"/>
          <w:rtl w:val="0"/>
        </w:rPr>
        <w:t xml:space="preserve">Network Strategically</w:t>
      </w:r>
    </w:p>
    <w:p w:rsidR="00000000" w:rsidDel="00000000" w:rsidP="00000000" w:rsidRDefault="00000000" w:rsidRPr="00000000" w14:paraId="00000020">
      <w:pPr>
        <w:widowControl w:val="0"/>
        <w:numPr>
          <w:ilvl w:val="1"/>
          <w:numId w:val="5"/>
        </w:numPr>
        <w:shd w:fill="ffffff" w:val="clear"/>
        <w:spacing w:after="0" w:afterAutospacing="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Attend industry events and engage in relevant online forums.</w:t>
      </w:r>
    </w:p>
    <w:p w:rsidR="00000000" w:rsidDel="00000000" w:rsidP="00000000" w:rsidRDefault="00000000" w:rsidRPr="00000000" w14:paraId="00000021">
      <w:pPr>
        <w:widowControl w:val="0"/>
        <w:numPr>
          <w:ilvl w:val="1"/>
          <w:numId w:val="5"/>
        </w:numPr>
        <w:shd w:fill="ffffff" w:val="clear"/>
        <w:spacing w:after="20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Build meaningful relationships with peers, influencers, and potential partners.</w:t>
      </w:r>
    </w:p>
    <w:p w:rsidR="00000000" w:rsidDel="00000000" w:rsidP="00000000" w:rsidRDefault="00000000" w:rsidRPr="00000000" w14:paraId="00000022">
      <w:pPr>
        <w:pStyle w:val="Heading3"/>
        <w:rPr/>
      </w:pPr>
      <w:bookmarkStart w:colFirst="0" w:colLast="0" w:name="_1b82oiipri83" w:id="6"/>
      <w:bookmarkEnd w:id="6"/>
      <w:r w:rsidDel="00000000" w:rsidR="00000000" w:rsidRPr="00000000">
        <w:rPr>
          <w:rtl w:val="0"/>
        </w:rPr>
        <w:t xml:space="preserve">Building and Maintaining Credibility</w:t>
      </w:r>
    </w:p>
    <w:p w:rsidR="00000000" w:rsidDel="00000000" w:rsidP="00000000" w:rsidRDefault="00000000" w:rsidRPr="00000000" w14:paraId="00000023">
      <w:pPr>
        <w:widowControl w:val="0"/>
        <w:numPr>
          <w:ilvl w:val="0"/>
          <w:numId w:val="1"/>
        </w:numPr>
        <w:shd w:fill="ffffff" w:val="clear"/>
        <w:spacing w:after="0" w:afterAutospacing="0" w:before="220" w:lineRule="auto"/>
        <w:ind w:left="720" w:hanging="450"/>
        <w:rPr>
          <w:u w:val="none"/>
        </w:rPr>
      </w:pPr>
      <w:r w:rsidDel="00000000" w:rsidR="00000000" w:rsidRPr="00000000">
        <w:rPr>
          <w:b w:val="1"/>
          <w:rtl w:val="0"/>
        </w:rPr>
        <w:t xml:space="preserve">Secure Endorsements and Collaborations</w:t>
      </w:r>
    </w:p>
    <w:p w:rsidR="00000000" w:rsidDel="00000000" w:rsidP="00000000" w:rsidRDefault="00000000" w:rsidRPr="00000000" w14:paraId="00000024">
      <w:pPr>
        <w:widowControl w:val="0"/>
        <w:numPr>
          <w:ilvl w:val="1"/>
          <w:numId w:val="1"/>
        </w:numPr>
        <w:shd w:fill="ffffff" w:val="clear"/>
        <w:spacing w:after="0" w:afterAutospacing="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Seek endorsements from respected figures in your industry (Offer value before asking).</w:t>
      </w:r>
    </w:p>
    <w:p w:rsidR="00000000" w:rsidDel="00000000" w:rsidP="00000000" w:rsidRDefault="00000000" w:rsidRPr="00000000" w14:paraId="00000025">
      <w:pPr>
        <w:widowControl w:val="0"/>
        <w:numPr>
          <w:ilvl w:val="1"/>
          <w:numId w:val="1"/>
        </w:numPr>
        <w:shd w:fill="ffffff" w:val="clear"/>
        <w:spacing w:after="0" w:afterAutospacing="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Collaborate with other thought leaders on projects or content.</w:t>
      </w:r>
    </w:p>
    <w:p w:rsidR="00000000" w:rsidDel="00000000" w:rsidP="00000000" w:rsidRDefault="00000000" w:rsidRPr="00000000" w14:paraId="00000026">
      <w:pPr>
        <w:widowControl w:val="0"/>
        <w:numPr>
          <w:ilvl w:val="0"/>
          <w:numId w:val="1"/>
        </w:numPr>
        <w:shd w:fill="ffffff" w:val="clear"/>
        <w:spacing w:after="0" w:afterAutospacing="0" w:before="0" w:beforeAutospacing="0" w:lineRule="auto"/>
        <w:ind w:left="720" w:hanging="450"/>
        <w:rPr>
          <w:u w:val="none"/>
        </w:rPr>
      </w:pPr>
      <w:r w:rsidDel="00000000" w:rsidR="00000000" w:rsidRPr="00000000">
        <w:rPr>
          <w:b w:val="1"/>
          <w:rtl w:val="0"/>
        </w:rPr>
        <w:t xml:space="preserve">Earn Industry Awards and Certifications</w:t>
      </w:r>
    </w:p>
    <w:p w:rsidR="00000000" w:rsidDel="00000000" w:rsidP="00000000" w:rsidRDefault="00000000" w:rsidRPr="00000000" w14:paraId="00000027">
      <w:pPr>
        <w:widowControl w:val="0"/>
        <w:numPr>
          <w:ilvl w:val="1"/>
          <w:numId w:val="1"/>
        </w:numPr>
        <w:shd w:fill="ffffff" w:val="clear"/>
        <w:spacing w:after="0" w:afterAutospacing="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Apply for relevant awards and certifications that validate your expertise.</w:t>
      </w:r>
    </w:p>
    <w:p w:rsidR="00000000" w:rsidDel="00000000" w:rsidP="00000000" w:rsidRDefault="00000000" w:rsidRPr="00000000" w14:paraId="00000028">
      <w:pPr>
        <w:widowControl w:val="0"/>
        <w:numPr>
          <w:ilvl w:val="1"/>
          <w:numId w:val="1"/>
        </w:numPr>
        <w:shd w:fill="ffffff" w:val="clear"/>
        <w:spacing w:after="0" w:afterAutospacing="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Display awards and certification badges on your digital platforms.</w:t>
      </w:r>
    </w:p>
    <w:p w:rsidR="00000000" w:rsidDel="00000000" w:rsidP="00000000" w:rsidRDefault="00000000" w:rsidRPr="00000000" w14:paraId="00000029">
      <w:pPr>
        <w:widowControl w:val="0"/>
        <w:numPr>
          <w:ilvl w:val="0"/>
          <w:numId w:val="1"/>
        </w:numPr>
        <w:shd w:fill="ffffff" w:val="clear"/>
        <w:spacing w:after="0" w:afterAutospacing="0" w:before="0" w:beforeAutospacing="0" w:lineRule="auto"/>
        <w:ind w:left="720" w:hanging="450"/>
        <w:rPr>
          <w:u w:val="none"/>
        </w:rPr>
      </w:pPr>
      <w:r w:rsidDel="00000000" w:rsidR="00000000" w:rsidRPr="00000000">
        <w:rPr>
          <w:b w:val="1"/>
          <w:rtl w:val="0"/>
        </w:rPr>
        <w:t xml:space="preserve">Regularly Audit Your Brand</w:t>
      </w:r>
    </w:p>
    <w:p w:rsidR="00000000" w:rsidDel="00000000" w:rsidP="00000000" w:rsidRDefault="00000000" w:rsidRPr="00000000" w14:paraId="0000002A">
      <w:pPr>
        <w:widowControl w:val="0"/>
        <w:numPr>
          <w:ilvl w:val="1"/>
          <w:numId w:val="1"/>
        </w:numPr>
        <w:shd w:fill="ffffff" w:val="clear"/>
        <w:spacing w:after="0" w:afterAutospacing="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Conduct periodic brand audits to assess and refine your brand’s effectiveness.</w:t>
      </w:r>
    </w:p>
    <w:p w:rsidR="00000000" w:rsidDel="00000000" w:rsidP="00000000" w:rsidRDefault="00000000" w:rsidRPr="00000000" w14:paraId="0000002B">
      <w:pPr>
        <w:widowControl w:val="0"/>
        <w:numPr>
          <w:ilvl w:val="1"/>
          <w:numId w:val="1"/>
        </w:numPr>
        <w:shd w:fill="ffffff" w:val="clear"/>
        <w:spacing w:after="20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Seek feedback from your audience, peers, and mentors.</w:t>
      </w:r>
    </w:p>
    <w:p w:rsidR="00000000" w:rsidDel="00000000" w:rsidP="00000000" w:rsidRDefault="00000000" w:rsidRPr="00000000" w14:paraId="0000002C">
      <w:pPr>
        <w:pStyle w:val="Heading3"/>
        <w:rPr/>
      </w:pPr>
      <w:bookmarkStart w:colFirst="0" w:colLast="0" w:name="_qzswmdrbxkok" w:id="7"/>
      <w:bookmarkEnd w:id="7"/>
      <w:r w:rsidDel="00000000" w:rsidR="00000000" w:rsidRPr="00000000">
        <w:rPr>
          <w:rtl w:val="0"/>
        </w:rPr>
        <w:t xml:space="preserve">Expansion and Adaptation</w:t>
      </w:r>
    </w:p>
    <w:p w:rsidR="00000000" w:rsidDel="00000000" w:rsidP="00000000" w:rsidRDefault="00000000" w:rsidRPr="00000000" w14:paraId="0000002D">
      <w:pPr>
        <w:widowControl w:val="0"/>
        <w:numPr>
          <w:ilvl w:val="0"/>
          <w:numId w:val="2"/>
        </w:numPr>
        <w:shd w:fill="ffffff" w:val="clear"/>
        <w:spacing w:after="0" w:afterAutospacing="0" w:before="220" w:lineRule="auto"/>
        <w:ind w:left="720" w:hanging="450"/>
        <w:rPr>
          <w:u w:val="none"/>
        </w:rPr>
      </w:pPr>
      <w:r w:rsidDel="00000000" w:rsidR="00000000" w:rsidRPr="00000000">
        <w:rPr>
          <w:b w:val="1"/>
          <w:rtl w:val="0"/>
        </w:rPr>
        <w:t xml:space="preserve">Stay Informed on Industry Trends</w:t>
      </w:r>
    </w:p>
    <w:p w:rsidR="00000000" w:rsidDel="00000000" w:rsidP="00000000" w:rsidRDefault="00000000" w:rsidRPr="00000000" w14:paraId="0000002E">
      <w:pPr>
        <w:widowControl w:val="0"/>
        <w:numPr>
          <w:ilvl w:val="1"/>
          <w:numId w:val="2"/>
        </w:numPr>
        <w:shd w:fill="ffffff" w:val="clear"/>
        <w:spacing w:after="0" w:afterAutospacing="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Subscribe to industry publications and follow leading experts.</w:t>
      </w:r>
    </w:p>
    <w:p w:rsidR="00000000" w:rsidDel="00000000" w:rsidP="00000000" w:rsidRDefault="00000000" w:rsidRPr="00000000" w14:paraId="0000002F">
      <w:pPr>
        <w:widowControl w:val="0"/>
        <w:numPr>
          <w:ilvl w:val="1"/>
          <w:numId w:val="2"/>
        </w:numPr>
        <w:shd w:fill="ffffff" w:val="clear"/>
        <w:spacing w:after="0" w:afterAutospacing="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Regularly attend workshops and conferences.</w:t>
      </w:r>
    </w:p>
    <w:p w:rsidR="00000000" w:rsidDel="00000000" w:rsidP="00000000" w:rsidRDefault="00000000" w:rsidRPr="00000000" w14:paraId="00000030">
      <w:pPr>
        <w:widowControl w:val="0"/>
        <w:numPr>
          <w:ilvl w:val="0"/>
          <w:numId w:val="2"/>
        </w:numPr>
        <w:shd w:fill="ffffff" w:val="clear"/>
        <w:spacing w:after="0" w:afterAutospacing="0" w:before="0" w:beforeAutospacing="0" w:lineRule="auto"/>
        <w:ind w:left="720" w:hanging="450"/>
        <w:rPr>
          <w:u w:val="none"/>
        </w:rPr>
      </w:pPr>
      <w:r w:rsidDel="00000000" w:rsidR="00000000" w:rsidRPr="00000000">
        <w:rPr>
          <w:b w:val="1"/>
          <w:rtl w:val="0"/>
        </w:rPr>
        <w:t xml:space="preserve">Expand Your Brand’s Reach</w:t>
      </w:r>
    </w:p>
    <w:p w:rsidR="00000000" w:rsidDel="00000000" w:rsidP="00000000" w:rsidRDefault="00000000" w:rsidRPr="00000000" w14:paraId="00000031">
      <w:pPr>
        <w:widowControl w:val="0"/>
        <w:numPr>
          <w:ilvl w:val="1"/>
          <w:numId w:val="2"/>
        </w:numPr>
        <w:shd w:fill="ffffff" w:val="clear"/>
        <w:spacing w:after="0" w:afterAutospacing="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Explore speaking engagements, podcast appearances, and guest blogging.</w:t>
      </w:r>
    </w:p>
    <w:p w:rsidR="00000000" w:rsidDel="00000000" w:rsidP="00000000" w:rsidRDefault="00000000" w:rsidRPr="00000000" w14:paraId="00000032">
      <w:pPr>
        <w:widowControl w:val="0"/>
        <w:numPr>
          <w:ilvl w:val="1"/>
          <w:numId w:val="2"/>
        </w:numPr>
        <w:shd w:fill="ffffff" w:val="clear"/>
        <w:spacing w:after="0" w:afterAutospacing="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Consider writing a book or creating an online course.</w:t>
      </w:r>
    </w:p>
    <w:p w:rsidR="00000000" w:rsidDel="00000000" w:rsidP="00000000" w:rsidRDefault="00000000" w:rsidRPr="00000000" w14:paraId="00000033">
      <w:pPr>
        <w:widowControl w:val="0"/>
        <w:numPr>
          <w:ilvl w:val="0"/>
          <w:numId w:val="2"/>
        </w:numPr>
        <w:shd w:fill="ffffff" w:val="clear"/>
        <w:spacing w:after="0" w:afterAutospacing="0" w:before="0" w:beforeAutospacing="0" w:lineRule="auto"/>
        <w:ind w:left="720" w:hanging="450"/>
        <w:rPr>
          <w:u w:val="none"/>
        </w:rPr>
      </w:pPr>
      <w:r w:rsidDel="00000000" w:rsidR="00000000" w:rsidRPr="00000000">
        <w:rPr>
          <w:b w:val="1"/>
          <w:rtl w:val="0"/>
        </w:rPr>
        <w:t xml:space="preserve">Address Challenges Transparently</w:t>
      </w:r>
    </w:p>
    <w:p w:rsidR="00000000" w:rsidDel="00000000" w:rsidP="00000000" w:rsidRDefault="00000000" w:rsidRPr="00000000" w14:paraId="00000034">
      <w:pPr>
        <w:widowControl w:val="0"/>
        <w:numPr>
          <w:ilvl w:val="1"/>
          <w:numId w:val="2"/>
        </w:numPr>
        <w:shd w:fill="ffffff" w:val="clear"/>
        <w:spacing w:after="0" w:afterAutospacing="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Admit mistakes and communicate clearly about how you are addressing them.</w:t>
      </w:r>
    </w:p>
    <w:p w:rsidR="00000000" w:rsidDel="00000000" w:rsidP="00000000" w:rsidRDefault="00000000" w:rsidRPr="00000000" w14:paraId="00000035">
      <w:pPr>
        <w:widowControl w:val="0"/>
        <w:numPr>
          <w:ilvl w:val="1"/>
          <w:numId w:val="2"/>
        </w:numPr>
        <w:shd w:fill="ffffff" w:val="clear"/>
        <w:spacing w:after="20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Use challenges as opportunities to demonstrate your resilience and integrity.</w:t>
      </w:r>
    </w:p>
    <w:p w:rsidR="00000000" w:rsidDel="00000000" w:rsidP="00000000" w:rsidRDefault="00000000" w:rsidRPr="00000000" w14:paraId="00000036">
      <w:pPr>
        <w:pStyle w:val="Heading3"/>
        <w:rPr/>
      </w:pPr>
      <w:bookmarkStart w:colFirst="0" w:colLast="0" w:name="_p3fu7qdczdzx" w:id="8"/>
      <w:bookmarkEnd w:id="8"/>
      <w:r w:rsidDel="00000000" w:rsidR="00000000" w:rsidRPr="00000000">
        <w:rPr>
          <w:rtl w:val="0"/>
        </w:rPr>
        <w:t xml:space="preserve">Long-Term Sustainability</w:t>
      </w:r>
    </w:p>
    <w:p w:rsidR="00000000" w:rsidDel="00000000" w:rsidP="00000000" w:rsidRDefault="00000000" w:rsidRPr="00000000" w14:paraId="00000037">
      <w:pPr>
        <w:widowControl w:val="0"/>
        <w:numPr>
          <w:ilvl w:val="0"/>
          <w:numId w:val="6"/>
        </w:numPr>
        <w:shd w:fill="ffffff" w:val="clear"/>
        <w:spacing w:after="0" w:afterAutospacing="0" w:before="220" w:lineRule="auto"/>
        <w:ind w:left="720" w:hanging="450"/>
        <w:rPr>
          <w:u w:val="none"/>
        </w:rPr>
      </w:pPr>
      <w:r w:rsidDel="00000000" w:rsidR="00000000" w:rsidRPr="00000000">
        <w:rPr>
          <w:b w:val="1"/>
          <w:rtl w:val="0"/>
        </w:rPr>
        <w:t xml:space="preserve">Balance Personal and Professional Life</w:t>
      </w:r>
    </w:p>
    <w:p w:rsidR="00000000" w:rsidDel="00000000" w:rsidP="00000000" w:rsidRDefault="00000000" w:rsidRPr="00000000" w14:paraId="00000038">
      <w:pPr>
        <w:widowControl w:val="0"/>
        <w:numPr>
          <w:ilvl w:val="1"/>
          <w:numId w:val="6"/>
        </w:numPr>
        <w:shd w:fill="ffffff" w:val="clear"/>
        <w:spacing w:after="0" w:afterAutospacing="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Define the boundaries between your personal and professional brand (Share personal insights judiciously that reinforce your brand).</w:t>
      </w:r>
    </w:p>
    <w:p w:rsidR="00000000" w:rsidDel="00000000" w:rsidP="00000000" w:rsidRDefault="00000000" w:rsidRPr="00000000" w14:paraId="00000039">
      <w:pPr>
        <w:widowControl w:val="0"/>
        <w:numPr>
          <w:ilvl w:val="0"/>
          <w:numId w:val="6"/>
        </w:numPr>
        <w:shd w:fill="ffffff" w:val="clear"/>
        <w:spacing w:after="0" w:afterAutospacing="0" w:before="0" w:beforeAutospacing="0" w:lineRule="auto"/>
        <w:ind w:left="720" w:hanging="450"/>
        <w:rPr>
          <w:u w:val="none"/>
        </w:rPr>
      </w:pPr>
      <w:r w:rsidDel="00000000" w:rsidR="00000000" w:rsidRPr="00000000">
        <w:rPr>
          <w:b w:val="1"/>
          <w:rtl w:val="0"/>
        </w:rPr>
        <w:t xml:space="preserve">Measure Success and Impact</w:t>
      </w:r>
    </w:p>
    <w:p w:rsidR="00000000" w:rsidDel="00000000" w:rsidP="00000000" w:rsidRDefault="00000000" w:rsidRPr="00000000" w14:paraId="0000003A">
      <w:pPr>
        <w:widowControl w:val="0"/>
        <w:numPr>
          <w:ilvl w:val="1"/>
          <w:numId w:val="6"/>
        </w:numPr>
        <w:shd w:fill="ffffff" w:val="clear"/>
        <w:spacing w:after="0" w:afterAutospacing="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Track key metrics like website traffic, social media engagement, and lead generation.</w:t>
      </w:r>
    </w:p>
    <w:p w:rsidR="00000000" w:rsidDel="00000000" w:rsidP="00000000" w:rsidRDefault="00000000" w:rsidRPr="00000000" w14:paraId="0000003B">
      <w:pPr>
        <w:widowControl w:val="0"/>
        <w:numPr>
          <w:ilvl w:val="1"/>
          <w:numId w:val="6"/>
        </w:numPr>
        <w:shd w:fill="ffffff" w:val="clear"/>
        <w:spacing w:after="0" w:afterAutospacing="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Regularly analyze these metrics to inform and adjust your branding strategy.</w:t>
      </w:r>
    </w:p>
    <w:p w:rsidR="00000000" w:rsidDel="00000000" w:rsidP="00000000" w:rsidRDefault="00000000" w:rsidRPr="00000000" w14:paraId="0000003C">
      <w:pPr>
        <w:widowControl w:val="0"/>
        <w:numPr>
          <w:ilvl w:val="0"/>
          <w:numId w:val="6"/>
        </w:numPr>
        <w:shd w:fill="ffffff" w:val="clear"/>
        <w:spacing w:after="0" w:afterAutospacing="0" w:before="0" w:beforeAutospacing="0" w:lineRule="auto"/>
        <w:ind w:left="720" w:hanging="450"/>
        <w:rPr>
          <w:u w:val="none"/>
        </w:rPr>
      </w:pPr>
      <w:r w:rsidDel="00000000" w:rsidR="00000000" w:rsidRPr="00000000">
        <w:rPr>
          <w:b w:val="1"/>
          <w:rtl w:val="0"/>
        </w:rPr>
        <w:t xml:space="preserve">Foster Continuous Growth</w:t>
      </w:r>
    </w:p>
    <w:p w:rsidR="00000000" w:rsidDel="00000000" w:rsidP="00000000" w:rsidRDefault="00000000" w:rsidRPr="00000000" w14:paraId="0000003D">
      <w:pPr>
        <w:widowControl w:val="0"/>
        <w:numPr>
          <w:ilvl w:val="1"/>
          <w:numId w:val="6"/>
        </w:numPr>
        <w:shd w:fill="ffffff" w:val="clear"/>
        <w:spacing w:after="0" w:afterAutospacing="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Commit to ongoing learning and skill development.</w:t>
      </w:r>
    </w:p>
    <w:p w:rsidR="00000000" w:rsidDel="00000000" w:rsidP="00000000" w:rsidRDefault="00000000" w:rsidRPr="00000000" w14:paraId="0000003E">
      <w:pPr>
        <w:widowControl w:val="0"/>
        <w:numPr>
          <w:ilvl w:val="1"/>
          <w:numId w:val="6"/>
        </w:numPr>
        <w:shd w:fill="ffffff" w:val="clear"/>
        <w:spacing w:after="20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Stay adaptable and open to evolving your brand in line with industry changes.</w:t>
      </w:r>
    </w:p>
    <w:p w:rsidR="00000000" w:rsidDel="00000000" w:rsidP="00000000" w:rsidRDefault="00000000" w:rsidRPr="00000000" w14:paraId="0000003F">
      <w:pPr>
        <w:pStyle w:val="Heading3"/>
        <w:rPr/>
      </w:pPr>
      <w:bookmarkStart w:colFirst="0" w:colLast="0" w:name="_awr9e2zi3wn5" w:id="9"/>
      <w:bookmarkEnd w:id="9"/>
      <w:r w:rsidDel="00000000" w:rsidR="00000000" w:rsidRPr="00000000">
        <w:rPr>
          <w:rtl w:val="0"/>
        </w:rPr>
        <w:t xml:space="preserve">Final Step</w:t>
      </w:r>
    </w:p>
    <w:p w:rsidR="00000000" w:rsidDel="00000000" w:rsidP="00000000" w:rsidRDefault="00000000" w:rsidRPr="00000000" w14:paraId="00000040">
      <w:pPr>
        <w:widowControl w:val="0"/>
        <w:numPr>
          <w:ilvl w:val="0"/>
          <w:numId w:val="6"/>
        </w:numPr>
        <w:shd w:fill="ffffff" w:val="clear"/>
        <w:spacing w:after="0" w:afterAutospacing="0" w:before="220" w:lineRule="auto"/>
        <w:ind w:left="720" w:hanging="450"/>
        <w:rPr>
          <w:u w:val="none"/>
        </w:rPr>
      </w:pPr>
      <w:r w:rsidDel="00000000" w:rsidR="00000000" w:rsidRPr="00000000">
        <w:rPr>
          <w:b w:val="1"/>
          <w:rtl w:val="0"/>
        </w:rPr>
        <w:t xml:space="preserve">Review and Reflect</w:t>
      </w:r>
    </w:p>
    <w:p w:rsidR="00000000" w:rsidDel="00000000" w:rsidP="00000000" w:rsidRDefault="00000000" w:rsidRPr="00000000" w14:paraId="00000041">
      <w:pPr>
        <w:widowControl w:val="0"/>
        <w:numPr>
          <w:ilvl w:val="1"/>
          <w:numId w:val="6"/>
        </w:numPr>
        <w:shd w:fill="ffffff" w:val="clear"/>
        <w:spacing w:after="0" w:afterAutospacing="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Regularly revisit your checklist to evaluate progress and make necessary adjustments.</w:t>
      </w:r>
    </w:p>
    <w:p w:rsidR="00000000" w:rsidDel="00000000" w:rsidP="00000000" w:rsidRDefault="00000000" w:rsidRPr="00000000" w14:paraId="00000042">
      <w:pPr>
        <w:widowControl w:val="0"/>
        <w:numPr>
          <w:ilvl w:val="1"/>
          <w:numId w:val="6"/>
        </w:numPr>
        <w:shd w:fill="ffffff" w:val="clear"/>
        <w:spacing w:after="0" w:before="0" w:beforeAutospacing="0" w:lineRule="auto"/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Reflect on the alignment of your brand with your evolving personal and business goals.</w:t>
      </w:r>
    </w:p>
    <w:p w:rsidR="00000000" w:rsidDel="00000000" w:rsidP="00000000" w:rsidRDefault="00000000" w:rsidRPr="00000000" w14:paraId="00000043">
      <w:pPr>
        <w:ind w:left="3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pStyle w:val="Heading2"/>
        <w:rPr/>
      </w:pPr>
      <w:bookmarkStart w:colFirst="0" w:colLast="0" w:name="_l4dn11z2yuvc" w:id="10"/>
      <w:bookmarkEnd w:id="10"/>
      <w:r w:rsidDel="00000000" w:rsidR="00000000" w:rsidRPr="00000000">
        <w:rPr>
          <w:rtl w:val="0"/>
        </w:rPr>
        <w:t xml:space="preserve">Conclusion</w:t>
      </w:r>
    </w:p>
    <w:p w:rsidR="00000000" w:rsidDel="00000000" w:rsidP="00000000" w:rsidRDefault="00000000" w:rsidRPr="00000000" w14:paraId="00000045">
      <w:pPr>
        <w:widowControl w:val="0"/>
        <w:shd w:fill="ffffff" w:val="clear"/>
        <w:spacing w:after="320" w:lineRule="auto"/>
        <w:ind w:left="360" w:firstLine="0"/>
        <w:rPr/>
      </w:pPr>
      <w:r w:rsidDel="00000000" w:rsidR="00000000" w:rsidRPr="00000000">
        <w:rPr>
          <w:rtl w:val="0"/>
        </w:rPr>
        <w:t xml:space="preserve">By following this checklist, you can strategically build and sustain a personal brand that not only sets you apart but also propels you to the forefront of your industry. Keep refining and adapting, and let your unique value shine through consistently.</w:t>
      </w:r>
    </w:p>
    <w:p w:rsidR="00000000" w:rsidDel="00000000" w:rsidP="00000000" w:rsidRDefault="00000000" w:rsidRPr="00000000" w14:paraId="0000004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sz w:val="26"/>
          <w:szCs w:val="26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440" w:top="1440" w:left="1440" w:right="1440" w:header="576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Arial"/>
  <w:font w:name="Inter Ligh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Inter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Poppins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47">
    <w:pPr>
      <w:jc w:val="right"/>
      <w:rPr>
        <w:sz w:val="24"/>
        <w:szCs w:val="24"/>
      </w:rPr>
    </w:pPr>
    <w:r w:rsidDel="00000000" w:rsidR="00000000" w:rsidRPr="00000000">
      <w:rPr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49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48">
    <w:pPr>
      <w:rPr/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4A">
    <w:pPr>
      <w:widowControl w:val="0"/>
      <w:shd w:fill="auto" w:val="clear"/>
      <w:spacing w:line="240" w:lineRule="auto"/>
      <w:jc w:val="center"/>
      <w:rPr/>
    </w:pPr>
    <w:r w:rsidDel="00000000" w:rsidR="00000000" w:rsidRPr="00000000">
      <w:rPr>
        <w:rFonts w:ascii="Inter Light" w:cs="Inter Light" w:eastAsia="Inter Light" w:hAnsi="Inter Light"/>
        <w:i w:val="1"/>
        <w:color w:val="b7b7b7"/>
        <w:sz w:val="24"/>
        <w:szCs w:val="24"/>
        <w:rtl w:val="0"/>
      </w:rPr>
      <w:t xml:space="preserve">Personal Branding Expertise Checklist</w:t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9"/>
      <w:numFmt w:val="decimal"/>
      <w:lvlText w:val="%1."/>
      <w:lvlJc w:val="left"/>
      <w:pPr>
        <w:ind w:left="720" w:hanging="450"/>
      </w:pPr>
      <w:rPr>
        <w:rFonts w:ascii="Arial" w:cs="Arial" w:eastAsia="Arial" w:hAnsi="Arial"/>
        <w:b w:val="1"/>
        <w:color w:val="373d49"/>
        <w:sz w:val="28"/>
        <w:szCs w:val="28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2"/>
      <w:numFmt w:val="decimal"/>
      <w:lvlText w:val="%1."/>
      <w:lvlJc w:val="left"/>
      <w:pPr>
        <w:ind w:left="720" w:hanging="450"/>
      </w:pPr>
      <w:rPr>
        <w:rFonts w:ascii="Arial" w:cs="Arial" w:eastAsia="Arial" w:hAnsi="Arial"/>
        <w:b w:val="1"/>
        <w:color w:val="373d49"/>
        <w:sz w:val="28"/>
        <w:szCs w:val="28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rFonts w:ascii="Arial" w:cs="Arial" w:eastAsia="Arial" w:hAnsi="Arial"/>
        <w:b w:val="1"/>
        <w:color w:val="373d49"/>
        <w:sz w:val="28"/>
        <w:szCs w:val="28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3"/>
      <w:numFmt w:val="decimal"/>
      <w:lvlText w:val="%1."/>
      <w:lvlJc w:val="left"/>
      <w:pPr>
        <w:ind w:left="720" w:hanging="360"/>
      </w:pPr>
      <w:rPr>
        <w:rFonts w:ascii="Arial" w:cs="Arial" w:eastAsia="Arial" w:hAnsi="Arial"/>
        <w:b w:val="0"/>
        <w:color w:val="373d49"/>
        <w:sz w:val="21"/>
        <w:szCs w:val="21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5"/>
      <w:numFmt w:val="decimal"/>
      <w:lvlText w:val="%1."/>
      <w:lvlJc w:val="left"/>
      <w:pPr>
        <w:ind w:left="720" w:hanging="360"/>
      </w:pPr>
      <w:rPr>
        <w:rFonts w:ascii="Arial" w:cs="Arial" w:eastAsia="Arial" w:hAnsi="Arial"/>
        <w:b w:val="1"/>
        <w:color w:val="373d49"/>
        <w:sz w:val="28"/>
        <w:szCs w:val="28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5"/>
      <w:numFmt w:val="decimal"/>
      <w:lvlText w:val="%1."/>
      <w:lvlJc w:val="left"/>
      <w:pPr>
        <w:ind w:left="720" w:hanging="450"/>
      </w:pPr>
      <w:rPr>
        <w:rFonts w:ascii="Arial" w:cs="Arial" w:eastAsia="Arial" w:hAnsi="Arial"/>
        <w:b w:val="1"/>
        <w:color w:val="373d49"/>
        <w:sz w:val="28"/>
        <w:szCs w:val="28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Inter" w:cs="Inter" w:eastAsia="Inter" w:hAnsi="Inter"/>
        <w:sz w:val="30"/>
        <w:szCs w:val="30"/>
      </w:rPr>
    </w:rPrDefault>
    <w:pPrDefault>
      <w:pPr>
        <w:shd w:fill="ffffff" w:val="clear"/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220" w:before="180" w:lineRule="auto"/>
      <w:ind w:left="360" w:firstLine="0"/>
    </w:pPr>
    <w:rPr>
      <w:rFonts w:ascii="Poppins" w:cs="Poppins" w:eastAsia="Poppins" w:hAnsi="Poppins"/>
      <w:b w:val="1"/>
      <w:sz w:val="40"/>
      <w:szCs w:val="40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  <w:ind w:left="360" w:firstLine="0"/>
    </w:pPr>
    <w:rPr>
      <w:rFonts w:ascii="Poppins" w:cs="Poppins" w:eastAsia="Poppins" w:hAnsi="Poppins"/>
      <w:b w:val="1"/>
      <w:sz w:val="32"/>
      <w:szCs w:val="32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header" Target="header2.xml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InterLight-regular.ttf"/><Relationship Id="rId2" Type="http://schemas.openxmlformats.org/officeDocument/2006/relationships/font" Target="fonts/InterLight-bold.ttf"/><Relationship Id="rId3" Type="http://schemas.openxmlformats.org/officeDocument/2006/relationships/font" Target="fonts/InterLight-italic.ttf"/><Relationship Id="rId4" Type="http://schemas.openxmlformats.org/officeDocument/2006/relationships/font" Target="fonts/InterLight-boldItalic.ttf"/><Relationship Id="rId11" Type="http://schemas.openxmlformats.org/officeDocument/2006/relationships/font" Target="fonts/Poppins-italic.ttf"/><Relationship Id="rId10" Type="http://schemas.openxmlformats.org/officeDocument/2006/relationships/font" Target="fonts/Poppins-bold.ttf"/><Relationship Id="rId12" Type="http://schemas.openxmlformats.org/officeDocument/2006/relationships/font" Target="fonts/Poppins-boldItalic.ttf"/><Relationship Id="rId9" Type="http://schemas.openxmlformats.org/officeDocument/2006/relationships/font" Target="fonts/Poppins-regular.ttf"/><Relationship Id="rId5" Type="http://schemas.openxmlformats.org/officeDocument/2006/relationships/font" Target="fonts/Inter-regular.ttf"/><Relationship Id="rId6" Type="http://schemas.openxmlformats.org/officeDocument/2006/relationships/font" Target="fonts/Inter-bold.ttf"/><Relationship Id="rId7" Type="http://schemas.openxmlformats.org/officeDocument/2006/relationships/font" Target="fonts/Inter-italic.ttf"/><Relationship Id="rId8" Type="http://schemas.openxmlformats.org/officeDocument/2006/relationships/font" Target="fonts/Inter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